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41/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36"/>
                <w:szCs w:val="36"/>
              </w:rPr>
              <w:t>TEREZA CRISTINA   X   FORÇA JOVEM</w:t>
            </w:r>
          </w:p>
          <w:p w:rsidR="00811FA0" w:rsidRPr="003B3B5A" w:rsidRDefault="00811FA0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TEREZA CRISTINA    X   PITANGUI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TEREZA CRISTINA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SANTA LUZIA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D1CD2"/>
    <w:rsid w:val="00210980"/>
    <w:rsid w:val="0024004C"/>
    <w:rsid w:val="002D5230"/>
    <w:rsid w:val="002D6952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2155C"/>
    <w:rsid w:val="00775ED7"/>
    <w:rsid w:val="007C5C1B"/>
    <w:rsid w:val="00811FA0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85EFD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2015-03-27T00:55:00Z</dcterms:created>
  <dcterms:modified xsi:type="dcterms:W3CDTF">2015-03-27T00:55:00Z</dcterms:modified>
</cp:coreProperties>
</file>